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BC24" w14:textId="573087A0" w:rsidR="008A461F" w:rsidRPr="00DD1BCF" w:rsidRDefault="008A461F" w:rsidP="008A461F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</w:pPr>
      <w:r w:rsidRPr="00DD1BCF">
        <w:rPr>
          <w:rFonts w:ascii="Open Sans" w:eastAsia="Times New Roman" w:hAnsi="Open Sans" w:cs="Open Sans"/>
          <w:b/>
          <w:bCs/>
          <w:color w:val="1B1B1B"/>
          <w:sz w:val="36"/>
          <w:szCs w:val="36"/>
          <w:lang w:eastAsia="pl-PL"/>
        </w:rPr>
        <w:t>Nabór na stanowisko pracy SEKRETARZA SZKOŁY w Zespole Kształcenia i Wychowania w Gniewinie</w:t>
      </w:r>
    </w:p>
    <w:p w14:paraId="45B88E5D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  <w:t>1. NAZWA I ADRES JEDNOSTKI:</w:t>
      </w:r>
    </w:p>
    <w:p w14:paraId="543A6518" w14:textId="45A472CA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Zespó</w:t>
      </w:r>
      <w:r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ł</w:t>
      </w: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Kształcenia i Wychowania w Gniewinie</w:t>
      </w: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br/>
        <w:t>84-2</w:t>
      </w:r>
      <w:r w:rsidR="006D2085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50</w:t>
      </w: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</w:t>
      </w:r>
      <w:r w:rsidR="006D2085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Gniewino</w:t>
      </w: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br/>
        <w:t xml:space="preserve">ul. </w:t>
      </w:r>
      <w:r w:rsidR="006D2085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Szkolna 1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 </w:t>
      </w:r>
    </w:p>
    <w:p w14:paraId="5F45255B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  <w:t>2. OKREŚLENIE STANOWISKA:</w:t>
      </w:r>
    </w:p>
    <w:p w14:paraId="7AB6F384" w14:textId="138CDFE0" w:rsidR="008A461F" w:rsidRPr="008A461F" w:rsidRDefault="008A461F" w:rsidP="008A461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Prowadzenie sekretariatu Zespołu </w:t>
      </w:r>
      <w:r w:rsidR="006D2085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Kształcenia i Wychowania w Gniewinie 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 </w:t>
      </w:r>
    </w:p>
    <w:p w14:paraId="57A8F887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  <w:t>3. WARUNKI ZATRUDNIENIA:</w:t>
      </w:r>
    </w:p>
    <w:p w14:paraId="08532A57" w14:textId="4513D01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Nabór dotyczy zatrudnienie od 01.0</w:t>
      </w:r>
      <w:r w:rsidR="00EC780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8</w:t>
      </w: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.202</w:t>
      </w:r>
      <w:r w:rsidR="009B65DA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2</w:t>
      </w: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r.</w:t>
      </w: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br/>
        <w:t xml:space="preserve">Wymiar etatu:  </w:t>
      </w:r>
      <w:r w:rsidR="009B65DA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8</w:t>
      </w: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/8 etatu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  <w:r w:rsidR="009B65DA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4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0 godzin tygodniowo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 xml:space="preserve">Umowa o pracę na czas nieokreślony </w:t>
      </w:r>
    </w:p>
    <w:p w14:paraId="798BF02B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  <w:t>4. WARUNKI NIEZBĘDNE:</w:t>
      </w:r>
    </w:p>
    <w:p w14:paraId="0889940A" w14:textId="77777777" w:rsidR="008A461F" w:rsidRPr="008A461F" w:rsidRDefault="008A461F" w:rsidP="008A46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obywatelstwo polskie,</w:t>
      </w:r>
    </w:p>
    <w:p w14:paraId="21010533" w14:textId="77777777" w:rsidR="008A461F" w:rsidRPr="008A461F" w:rsidRDefault="008A461F" w:rsidP="008A46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spełnia wymagania określone w art.6 ust. 1 i 3 ustawy o pracownikach samorządowych z dnia 21 listopada 2008r.(Dz. U. z 2019r.poz.1282),</w:t>
      </w:r>
    </w:p>
    <w:p w14:paraId="5BA0014D" w14:textId="22F732E8" w:rsidR="008A461F" w:rsidRPr="00A14ADA" w:rsidRDefault="008A461F" w:rsidP="00A14AD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posiada wykształcenie </w:t>
      </w:r>
      <w:r w:rsidR="0061477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średnie 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umożliwiając wykonywanie zadań na stanowisku  oraz 5-letni staż pracy,</w:t>
      </w:r>
      <w:r w:rsidR="007B2455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( preferowane wyższe)</w:t>
      </w:r>
    </w:p>
    <w:p w14:paraId="245ED545" w14:textId="77777777" w:rsidR="008A461F" w:rsidRPr="008A461F" w:rsidRDefault="008A461F" w:rsidP="008A46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znajomość aktów prawnych dotyczących przepisów Prawa oświatowego, Kodeksu Pracy Kodeksu Postępowania Administracyjnego, przepisów o ochronie danych osobowych,</w:t>
      </w:r>
    </w:p>
    <w:p w14:paraId="652879ED" w14:textId="77777777" w:rsidR="008A461F" w:rsidRPr="008A461F" w:rsidRDefault="008A461F" w:rsidP="008A46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pełna zdolność do czynności prawnych oraz korzystanie z pełni praw publicznych,</w:t>
      </w:r>
    </w:p>
    <w:p w14:paraId="5CDA6C56" w14:textId="77777777" w:rsidR="008A461F" w:rsidRPr="008A461F" w:rsidRDefault="008A461F" w:rsidP="008A46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biegła znajomość obsługi komputera pakietu biurowego Microsoft Office i sprawna obsługa poczty elektronicznej,</w:t>
      </w:r>
    </w:p>
    <w:p w14:paraId="427B0705" w14:textId="77777777" w:rsidR="008A461F" w:rsidRPr="008A461F" w:rsidRDefault="008A461F" w:rsidP="008A46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umiejętność w zakresie planowania i organizacji swojej pracy,</w:t>
      </w:r>
    </w:p>
    <w:p w14:paraId="04C91440" w14:textId="77777777" w:rsidR="008A461F" w:rsidRPr="008A461F" w:rsidRDefault="008A461F" w:rsidP="008A461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stan zdrowia pozwalający na zatrudnienie na wyżej wymienionym stanowisku,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 </w:t>
      </w:r>
    </w:p>
    <w:p w14:paraId="311A8F07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  <w:t>WYMAGANIA DODATKOWE</w:t>
      </w:r>
    </w:p>
    <w:p w14:paraId="56ED9679" w14:textId="77777777" w:rsidR="008A461F" w:rsidRPr="008A461F" w:rsidRDefault="008A461F" w:rsidP="008A46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znajomość lub gotowość do szybkiego opanowania Systemu Informacji Oświatowej platformy internetowej,</w:t>
      </w:r>
    </w:p>
    <w:p w14:paraId="73B2960B" w14:textId="77777777" w:rsidR="008A461F" w:rsidRPr="008A461F" w:rsidRDefault="008A461F" w:rsidP="008A46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umiejętność redagowania pism,</w:t>
      </w:r>
    </w:p>
    <w:p w14:paraId="25330807" w14:textId="77777777" w:rsidR="008A461F" w:rsidRPr="008A461F" w:rsidRDefault="008A461F" w:rsidP="008A46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komunikatywność, otwartość w kontaktach z interesantami,</w:t>
      </w:r>
    </w:p>
    <w:p w14:paraId="31C7BAE7" w14:textId="77777777" w:rsidR="008A461F" w:rsidRPr="008A461F" w:rsidRDefault="008A461F" w:rsidP="008A46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samodzielność i staranność w wykonywaniu obowiązków,</w:t>
      </w:r>
    </w:p>
    <w:p w14:paraId="5659F8E6" w14:textId="77777777" w:rsidR="008A461F" w:rsidRPr="008A461F" w:rsidRDefault="008A461F" w:rsidP="008A46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odpowiedzialność, bardzo dobra organizacja pracy,</w:t>
      </w:r>
    </w:p>
    <w:p w14:paraId="54AE663F" w14:textId="77777777" w:rsidR="008A461F" w:rsidRPr="008A461F" w:rsidRDefault="008A461F" w:rsidP="008A46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dokładność oraz umiejętność pracy w zespole,</w:t>
      </w:r>
    </w:p>
    <w:p w14:paraId="41955ECC" w14:textId="77777777" w:rsidR="008A461F" w:rsidRPr="008A461F" w:rsidRDefault="008A461F" w:rsidP="008A46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odporność na stres, umiejętności pracy pod presją czasu,</w:t>
      </w:r>
    </w:p>
    <w:p w14:paraId="1A627EC5" w14:textId="77777777" w:rsidR="008A461F" w:rsidRPr="008A461F" w:rsidRDefault="008A461F" w:rsidP="008A46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wysoka kultura osobista,</w:t>
      </w:r>
    </w:p>
    <w:p w14:paraId="4FA60A0E" w14:textId="77777777" w:rsidR="008A461F" w:rsidRPr="008A461F" w:rsidRDefault="008A461F" w:rsidP="008A46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dyspozycyjność,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 </w:t>
      </w:r>
    </w:p>
    <w:p w14:paraId="2FDCA7A9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  <w:t>ZAKRES PODSTAWOWYCH OBOWIĄZKÓW SEKRETARZA</w:t>
      </w:r>
    </w:p>
    <w:p w14:paraId="3F18B970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prowadzenie dokumentacji sekretariatu (księgi uczniów, księgi ewidencji dzieci) zgodnie z obowiązującymi przepisami,</w:t>
      </w:r>
    </w:p>
    <w:p w14:paraId="328EDC9F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prowadzenie spraw uczniowskich,</w:t>
      </w:r>
    </w:p>
    <w:p w14:paraId="2DB29EEC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wykonywanie wszelkich czynności związanych z ruchem uczniów (przyjęcia, przeniesienia)</w:t>
      </w:r>
    </w:p>
    <w:p w14:paraId="38879170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prowadzenie dokumentacji dot. wyników klasyfikacyjnych i promocji uczniów,</w:t>
      </w:r>
    </w:p>
    <w:p w14:paraId="43E33706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obsługa organizacyjna rekrutacji uczniów do klasy pierwszej i przedszkola,</w:t>
      </w:r>
    </w:p>
    <w:p w14:paraId="7EC2CA00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zakładanie arkuszy ocen dla uczniów  klas pierwszych,</w:t>
      </w:r>
    </w:p>
    <w:p w14:paraId="11CC66A0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wydawanie legitymacji uczniowskich, sporządzanie odpisów arkuszy ocen, wydawanie duplikatów świadectw, zaświadczeń potwierdzających kontynuację nauki, prowadzenie rejestrów zaświadczeń oraz wydanych legitymacji,</w:t>
      </w:r>
    </w:p>
    <w:p w14:paraId="6989CF14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przygotowanie korespondencji służbowej, dokumentów analiz,</w:t>
      </w:r>
    </w:p>
    <w:p w14:paraId="66DA32FE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przygotowanie i wprowadzanie danych do Systemu Informacji Oświatowej,</w:t>
      </w:r>
    </w:p>
    <w:p w14:paraId="5BE3165C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archiwizacja dokumentów na danym stanowisku,</w:t>
      </w:r>
    </w:p>
    <w:p w14:paraId="31DDAA54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prowadzenie korespondencji przychodzącej i wychodzącej, organizacja  właściwego obiegu dokumentów, nadawanie numerów zgodnie z instrukcją kancelaryjną ,przyjmowanie, rozdzielanie i wysyłanie poczty,</w:t>
      </w:r>
    </w:p>
    <w:p w14:paraId="1FDC295E" w14:textId="77777777" w:rsidR="008A461F" w:rsidRPr="008A461F" w:rsidRDefault="008A461F" w:rsidP="008A461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bieżąca współpraca z pracownikami i dyrekcją, rzetelne i terminowe przekazywanie informacji służbowej (lub pośredniczenie w kontaktach z pracownikami)</w:t>
      </w:r>
    </w:p>
    <w:p w14:paraId="12C8A272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  <w:t>INFORMACJA O WARUNKACH  PRACY NA STANOWISKU</w:t>
      </w:r>
    </w:p>
    <w:p w14:paraId="360CB70C" w14:textId="77777777" w:rsidR="008A461F" w:rsidRPr="008A461F" w:rsidRDefault="008A461F" w:rsidP="008A46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stanowisko pracy związane z obsługą komputera powyżej 4 godzin dziennie,</w:t>
      </w:r>
    </w:p>
    <w:p w14:paraId="20D713B7" w14:textId="77777777" w:rsidR="008A461F" w:rsidRPr="008A461F" w:rsidRDefault="008A461F" w:rsidP="008A46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stanowisko biurowe wyposażone w komputer, telefon, kopiarkę, niszczarkę, pomieszczenie usytuowane na parterze szkoły, nieprzystosowane do potrzeb osób niepełnosprawnych,</w:t>
      </w:r>
    </w:p>
    <w:p w14:paraId="761C0A7A" w14:textId="77777777" w:rsidR="008A461F" w:rsidRPr="008A461F" w:rsidRDefault="008A461F" w:rsidP="008A46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większość czynności wykonywana w pozycji siedzącej,</w:t>
      </w:r>
    </w:p>
    <w:p w14:paraId="2CCAD099" w14:textId="77777777" w:rsidR="008A461F" w:rsidRPr="008A461F" w:rsidRDefault="008A461F" w:rsidP="008A46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wysiłek głównie umysłowy,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 </w:t>
      </w:r>
    </w:p>
    <w:p w14:paraId="7BB1552B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  <w:t>WYMAGANE DOKUMENTY:</w:t>
      </w:r>
    </w:p>
    <w:p w14:paraId="5D1D5FC9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informacje o których mowa w art.221 § 1 ustawy z dnia 26 czerwca 1974r. Kodeks pracy ( Dz. U. z 2020 r.,poz.1320),tj. imię(imiona) i nazwisko, datę urodzenia, dane służące do kontaktowania się z kandydatem (np. numer telefonu, adres do korespondencji), wykształcenie, kwalifikacje zawodowe oraz przebieg dotychczasowego zatrudnienia,</w:t>
      </w:r>
    </w:p>
    <w:p w14:paraId="4AF083F3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CV i list motywacyjny,</w:t>
      </w:r>
    </w:p>
    <w:p w14:paraId="0802EAA1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kserokopia dokumentów potwierdzających posiadane wykształcenie,</w:t>
      </w:r>
    </w:p>
    <w:p w14:paraId="72EFE4CC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kserokopia ewentualnych świadectw pracy,</w:t>
      </w:r>
    </w:p>
    <w:p w14:paraId="78295CCB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kserokopia świadectw, dyplomów, zaświadczeń o ukończonych kursach, szkoleniach,</w:t>
      </w:r>
    </w:p>
    <w:p w14:paraId="65D9CD28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kandydat, który zamierza  skorzystać z uprawnienia , o których mowa w art.13a ustawy z dnia 21 listopada 2008 o pracownikach samorządowych jest obowiązany do złożenia wraz z  dokumentami kopii dokumentu potwierdzającego niepełnosprawność,</w:t>
      </w:r>
    </w:p>
    <w:p w14:paraId="6FA069A5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oświadczenie kandydata o zapoznaniu się z klauzulą informacyjną dotyczącą przetwarzania danych osobowych (załącznik nr 1 do ogłoszenia).</w:t>
      </w:r>
    </w:p>
    <w:p w14:paraId="7801D147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oświadczenie kandydata o wyrażeniu zgody na przetwarzanie danych osobowych (załącznik nr 2 do ogłoszenia).</w:t>
      </w:r>
    </w:p>
    <w:p w14:paraId="78C6982F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podpisanie oświadczenia o pełnej zdolności do czynności prawnych i o korzystaniu z pełni praw publicznych,</w:t>
      </w:r>
    </w:p>
    <w:p w14:paraId="75C94BF7" w14:textId="77777777" w:rsidR="008A461F" w:rsidRPr="008A461F" w:rsidRDefault="008A461F" w:rsidP="008A461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podpisanie oświadczenia, że kandydat nie był prawomocnie skazany za przestępstwo umyślne ścigane z oskarżenia publicznego lub umyślne przestępstwo skarbowe. Kandydat wyłoniony w procesie rekrutacji przed nawiązaniem stosunku pracy jest zobowiązany do dostarczenia zaświadczenia o niekaralności zgodnie z art.6 ust.3 ustawy z dnia 21listopadw 2008 r. o pracownikach samorządowych, opłata związana z wydaniem zaświadczenia obciąża osobę ubiegającą się o zatrudnienie,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 </w:t>
      </w:r>
    </w:p>
    <w:p w14:paraId="46743D8A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Dokumenty przedłożone w formie kopii winny być potwierdzone przez kandydata klauzulą „za zgodność z oryginałem” i własnoręcznym podpisem.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br/>
        <w:t> </w:t>
      </w:r>
    </w:p>
    <w:p w14:paraId="7469A5E1" w14:textId="77777777" w:rsidR="008A461F" w:rsidRPr="008A461F" w:rsidRDefault="008A461F" w:rsidP="008A461F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0"/>
          <w:szCs w:val="20"/>
          <w:lang w:eastAsia="pl-PL"/>
        </w:rPr>
        <w:t>TERMIN I MIEJSCE SKŁADANIA DOKUMENTÓW:</w:t>
      </w:r>
    </w:p>
    <w:p w14:paraId="140DA546" w14:textId="4DA78245" w:rsidR="008A461F" w:rsidRPr="008A461F" w:rsidRDefault="008A461F" w:rsidP="008A461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Wymagane dokumenty aplikacje należy składać w zamkniętej kopercie osobiście w sekretariacie </w:t>
      </w:r>
      <w:bookmarkStart w:id="0" w:name="_Hlk103668726"/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Zespołu </w:t>
      </w:r>
      <w:r w:rsidR="00927F1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Kształcenia i Wychowania w Gniewinie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bookmarkEnd w:id="0"/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od poniedziałku do piątku w godzinach od 8:00 do 14:00 do dnia </w:t>
      </w:r>
      <w:r w:rsidR="00B73EE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1</w:t>
      </w:r>
      <w:r w:rsidR="005A270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3</w:t>
      </w:r>
      <w:r w:rsidR="00B73EE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czerwca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202</w:t>
      </w:r>
      <w:r w:rsidR="00927F1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r. do godziny 12.00 lub przesłać pocztą pod adres: Zespół </w:t>
      </w:r>
      <w:r w:rsidR="00927F1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Kształcenia i W</w:t>
      </w:r>
      <w:r w:rsidR="00D2317A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ychowania w Gniewinie 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84-2</w:t>
      </w:r>
      <w:r w:rsidR="00D2317A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50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="00A44C4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Gniewino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-ul. </w:t>
      </w:r>
      <w:r w:rsidR="00A44C4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Szkolna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1 z dopiskiem: na kopercie „Oferta na stanowisko – Sekretarz szkoły”.</w:t>
      </w:r>
    </w:p>
    <w:p w14:paraId="6A8A1DB5" w14:textId="26C4859D" w:rsidR="008A461F" w:rsidRPr="008A461F" w:rsidRDefault="008A461F" w:rsidP="008A461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Aplikacje które wpłyną do </w:t>
      </w:r>
      <w:r w:rsidR="00A44C43"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Zespołu </w:t>
      </w:r>
      <w:r w:rsidR="00A44C4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Kształcenia i Wychowania w Gniewinie</w:t>
      </w:r>
      <w:r w:rsidR="00A44C43"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po wyżej określonym terminie nie będą rozpatrywane (dla nadanych pocztą decyduje data stempla pocztowego). Na rozmowę kwalifikacyjną zaproszeni zostaną tylko ci kandydaci, którzy spełnią wymagania formalne. Informacja o wyniku naboru będzie umieszczona na stronie internetowej Biuletynu Informacji Publicznej Gminy </w:t>
      </w:r>
      <w:r w:rsidR="00602D7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Gniewino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oraz na stronie internetowej </w:t>
      </w:r>
      <w:r w:rsidR="00602D7D"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Zespołu </w:t>
      </w:r>
      <w:r w:rsidR="00602D7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Kształcenia i Wychowania w Gniewinie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w zakładce Nabór na wolne stanowiska pracy.</w:t>
      </w:r>
    </w:p>
    <w:p w14:paraId="4FA29A32" w14:textId="77777777" w:rsidR="008A461F" w:rsidRPr="008A461F" w:rsidRDefault="008A461F" w:rsidP="008A461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Dokumenty kandydata wybranego w naborze zostaną dołączone do jego akt osobowych.</w:t>
      </w:r>
    </w:p>
    <w:p w14:paraId="2C024A28" w14:textId="77777777" w:rsidR="008A461F" w:rsidRPr="008A461F" w:rsidRDefault="008A461F" w:rsidP="008A461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Dokumenty  pozostałych kandydatów będą przechowywane przez okres 3 miesięcy od dnia upowszechnienia informacji o naborze. W okresie tym 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kandydaci będą mogli odebrać swoje dokumenty. Nie odsyłamy dokumentów kandydatów. Po upływie wskazanego okresu, nieodebrane przez kandydatów  dokumenty zostaną protokolarnie zniszczone.</w:t>
      </w:r>
    </w:p>
    <w:p w14:paraId="6EE399C6" w14:textId="77777777" w:rsidR="008A461F" w:rsidRPr="008A461F" w:rsidRDefault="008A461F" w:rsidP="008A461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 decyzji komisji zostanie powiadomiony jedynie wybrany przez nią kandydat. Dokumentacja kandydatów nie zakwalifikowanych będzie do odbioru w sekretariacie szkoły w terminie 3 miesięcy od dnia rozstrzygnięcia naboru. Po tym terminie dokumentacja zostanie zniszczona.</w:t>
      </w:r>
    </w:p>
    <w:p w14:paraId="2C8F3871" w14:textId="77777777" w:rsidR="008A461F" w:rsidRPr="008A461F" w:rsidRDefault="008A461F" w:rsidP="008A461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Przewidywany termin rozpatrzenia kandydatur:</w:t>
      </w:r>
    </w:p>
    <w:p w14:paraId="0D75161B" w14:textId="0FDD4F72" w:rsidR="008A461F" w:rsidRPr="008A461F" w:rsidRDefault="008A461F" w:rsidP="008A461F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Dnia </w:t>
      </w:r>
      <w:r w:rsidR="00BD060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1</w:t>
      </w:r>
      <w:r w:rsidR="00DB408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4</w:t>
      </w:r>
      <w:r w:rsidR="00BD060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0</w:t>
      </w:r>
      <w:r w:rsidR="00BD060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6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.202</w:t>
      </w:r>
      <w:r w:rsidR="00020BE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r. wybór kandydatów do rozmów kwalifikacyjnych.</w:t>
      </w:r>
    </w:p>
    <w:p w14:paraId="5FDDAF1F" w14:textId="11F36EE1" w:rsidR="008A461F" w:rsidRPr="008A461F" w:rsidRDefault="008A461F" w:rsidP="008A461F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Dnia </w:t>
      </w:r>
      <w:r w:rsidR="0061477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20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.0</w:t>
      </w:r>
      <w:r w:rsidR="00DB4081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6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.202</w:t>
      </w:r>
      <w:r w:rsidR="00020BE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</w:t>
      </w: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r.przeprowadzenie rozmów kwalifikacyjnych.</w:t>
      </w:r>
    </w:p>
    <w:p w14:paraId="569423A2" w14:textId="7A3EF5FF" w:rsidR="008A461F" w:rsidRDefault="008A461F" w:rsidP="008A461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8A461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Informacja o wyniku naboru będzie opublikowana na stronie internetowej szkoły oraz na stronie Biuletynu Informacji Publicznej Urzędu Gminy </w:t>
      </w:r>
      <w:r w:rsidR="00020BE6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Gniewino</w:t>
      </w:r>
    </w:p>
    <w:p w14:paraId="5C702C99" w14:textId="566BD840" w:rsidR="00664695" w:rsidRDefault="00664695" w:rsidP="0066469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0253F3F5" w14:textId="69C2B646" w:rsidR="00664695" w:rsidRDefault="00664695" w:rsidP="0066469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DD78514" w14:textId="77777777" w:rsidR="00664695" w:rsidRPr="008A461F" w:rsidRDefault="00664695" w:rsidP="0066469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16E625A8" w14:textId="77777777" w:rsidR="006E05E1" w:rsidRDefault="006E05E1"/>
    <w:sectPr w:rsidR="006E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48D"/>
    <w:multiLevelType w:val="multilevel"/>
    <w:tmpl w:val="7A2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556B2"/>
    <w:multiLevelType w:val="multilevel"/>
    <w:tmpl w:val="87C2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B3100"/>
    <w:multiLevelType w:val="multilevel"/>
    <w:tmpl w:val="2E9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BE53BB"/>
    <w:multiLevelType w:val="multilevel"/>
    <w:tmpl w:val="FFB8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D164D7"/>
    <w:multiLevelType w:val="multilevel"/>
    <w:tmpl w:val="9FB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94515C"/>
    <w:multiLevelType w:val="multilevel"/>
    <w:tmpl w:val="FCA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9322468">
    <w:abstractNumId w:val="2"/>
  </w:num>
  <w:num w:numId="2" w16cid:durableId="834950886">
    <w:abstractNumId w:val="1"/>
  </w:num>
  <w:num w:numId="3" w16cid:durableId="1812168599">
    <w:abstractNumId w:val="0"/>
  </w:num>
  <w:num w:numId="4" w16cid:durableId="329603965">
    <w:abstractNumId w:val="5"/>
  </w:num>
  <w:num w:numId="5" w16cid:durableId="219748376">
    <w:abstractNumId w:val="3"/>
  </w:num>
  <w:num w:numId="6" w16cid:durableId="2026906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1F"/>
    <w:rsid w:val="00020BE6"/>
    <w:rsid w:val="0023436F"/>
    <w:rsid w:val="002B57BB"/>
    <w:rsid w:val="00455077"/>
    <w:rsid w:val="005A270F"/>
    <w:rsid w:val="00602D7D"/>
    <w:rsid w:val="00614776"/>
    <w:rsid w:val="00621DA9"/>
    <w:rsid w:val="00637BB7"/>
    <w:rsid w:val="00664695"/>
    <w:rsid w:val="00682542"/>
    <w:rsid w:val="006D2085"/>
    <w:rsid w:val="006E05E1"/>
    <w:rsid w:val="007B2455"/>
    <w:rsid w:val="00882222"/>
    <w:rsid w:val="008A461F"/>
    <w:rsid w:val="00927F17"/>
    <w:rsid w:val="009B65DA"/>
    <w:rsid w:val="009F1FE4"/>
    <w:rsid w:val="00A14ADA"/>
    <w:rsid w:val="00A44C43"/>
    <w:rsid w:val="00B73EE1"/>
    <w:rsid w:val="00BD060B"/>
    <w:rsid w:val="00D2317A"/>
    <w:rsid w:val="00D505A5"/>
    <w:rsid w:val="00D76352"/>
    <w:rsid w:val="00DB4081"/>
    <w:rsid w:val="00DD1BCF"/>
    <w:rsid w:val="00EC285C"/>
    <w:rsid w:val="00EC780F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4E22"/>
  <w15:chartTrackingRefBased/>
  <w15:docId w15:val="{7C3C3BEF-DBC2-4084-B9D5-92B7E1B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5</cp:revision>
  <cp:lastPrinted>2022-05-24T08:34:00Z</cp:lastPrinted>
  <dcterms:created xsi:type="dcterms:W3CDTF">2022-05-18T09:21:00Z</dcterms:created>
  <dcterms:modified xsi:type="dcterms:W3CDTF">2022-05-24T10:04:00Z</dcterms:modified>
</cp:coreProperties>
</file>